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1CFE" w:rsidRPr="00061CFE" w:rsidRDefault="00061CFE" w:rsidP="00061CFE">
      <w:pPr>
        <w:rPr>
          <w:rFonts w:ascii="American Typewriter" w:hAnsi="American Typewriter"/>
          <w:sz w:val="20"/>
          <w:szCs w:val="20"/>
        </w:rPr>
      </w:pPr>
      <w:r w:rsidRPr="00061CFE">
        <w:rPr>
          <w:rFonts w:ascii="American Typewriter" w:hAnsi="American Typewriter"/>
          <w:color w:val="000000"/>
          <w:sz w:val="20"/>
          <w:szCs w:val="20"/>
        </w:rPr>
        <w:br/>
      </w:r>
      <w:r w:rsidRPr="00061CFE">
        <w:rPr>
          <w:rFonts w:ascii="American Typewriter" w:hAnsi="American Typewriter"/>
          <w:color w:val="000000"/>
          <w:sz w:val="20"/>
          <w:szCs w:val="20"/>
        </w:rPr>
        <w:br/>
      </w:r>
      <w:r w:rsidRPr="00061CFE">
        <w:rPr>
          <w:rFonts w:ascii="American Typewriter" w:hAnsi="American Typewriter"/>
          <w:color w:val="000000"/>
          <w:sz w:val="20"/>
          <w:szCs w:val="20"/>
        </w:rPr>
        <w:br/>
      </w: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Hello and Welcome to Tales </w:t>
      </w:r>
      <w:r>
        <w:rPr>
          <w:rFonts w:ascii="American Typewriter" w:hAnsi="American Typewriter" w:cs="Times New Roman"/>
          <w:color w:val="000000"/>
          <w:sz w:val="28"/>
          <w:szCs w:val="28"/>
        </w:rPr>
        <w:t>/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Inc.! </w:t>
      </w: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8"/>
          <w:szCs w:val="28"/>
        </w:rPr>
      </w:pP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8"/>
          <w:szCs w:val="28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Get ready! You and your students are about to become part of our 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>“</w:t>
      </w:r>
      <w:r>
        <w:rPr>
          <w:rFonts w:ascii="Andale Mono" w:hAnsi="Andale Mono" w:cs="Times New Roman"/>
          <w:b/>
          <w:bCs/>
          <w:i/>
          <w:iCs/>
          <w:color w:val="FF0000"/>
          <w:sz w:val="28"/>
          <w:szCs w:val="28"/>
        </w:rPr>
        <w:t>Join-</w:t>
      </w:r>
      <w:r w:rsidRPr="00061CFE">
        <w:rPr>
          <w:rFonts w:ascii="Andale Mono" w:hAnsi="Andale Mono" w:cs="Times New Roman"/>
          <w:b/>
          <w:bCs/>
          <w:i/>
          <w:iCs/>
          <w:color w:val="FF0000"/>
          <w:sz w:val="28"/>
          <w:szCs w:val="28"/>
        </w:rPr>
        <w:t>in!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>” w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orld.  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br/>
      </w: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In this play, a teacher and several students (the teacher's part could also be played by another student) are going to 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>“</w:t>
      </w:r>
      <w:r>
        <w:rPr>
          <w:rFonts w:ascii="Andale Mono" w:hAnsi="Andale Mono" w:cs="Times New Roman"/>
          <w:b/>
          <w:bCs/>
          <w:i/>
          <w:iCs/>
          <w:color w:val="FF0000"/>
          <w:sz w:val="28"/>
          <w:szCs w:val="28"/>
        </w:rPr>
        <w:t>Join-</w:t>
      </w:r>
      <w:r w:rsidRPr="00061CFE">
        <w:rPr>
          <w:rFonts w:ascii="Andale Mono" w:hAnsi="Andale Mono" w:cs="Times New Roman"/>
          <w:b/>
          <w:bCs/>
          <w:i/>
          <w:iCs/>
          <w:color w:val="FF0000"/>
          <w:sz w:val="28"/>
          <w:szCs w:val="28"/>
        </w:rPr>
        <w:t>in</w:t>
      </w:r>
      <w:proofErr w:type="gramStart"/>
      <w:r w:rsidRPr="00513619">
        <w:rPr>
          <w:rFonts w:ascii="Andale Mono" w:hAnsi="Andale Mono" w:cs="Times New Roman"/>
          <w:b/>
          <w:bCs/>
          <w:i/>
          <w:iCs/>
          <w:sz w:val="28"/>
          <w:szCs w:val="28"/>
        </w:rPr>
        <w:t>”</w:t>
      </w:r>
      <w:r w:rsidR="00513619">
        <w:rPr>
          <w:rFonts w:ascii="Andale Mono" w:hAnsi="Andale Mono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and</w:t>
      </w:r>
      <w:proofErr w:type="gramEnd"/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become a part of our</w:t>
      </w:r>
      <w:r w:rsidRPr="00061CFE">
        <w:rPr>
          <w:rFonts w:ascii="American Typewriter" w:hAnsi="American Typewriter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cast. </w:t>
      </w:r>
    </w:p>
    <w:p w:rsidR="00061CFE" w:rsidRPr="00061CFE" w:rsidRDefault="00061CFE" w:rsidP="00061CFE">
      <w:pPr>
        <w:rPr>
          <w:rFonts w:ascii="American Typewriter" w:hAnsi="American Typewriter"/>
          <w:sz w:val="20"/>
          <w:szCs w:val="20"/>
        </w:rPr>
      </w:pPr>
      <w:r w:rsidRPr="00061CFE">
        <w:rPr>
          <w:rFonts w:ascii="American Typewriter" w:hAnsi="American Typewriter"/>
          <w:color w:val="000000"/>
          <w:sz w:val="20"/>
          <w:szCs w:val="20"/>
        </w:rPr>
        <w:br/>
      </w:r>
    </w:p>
    <w:p w:rsidR="00513619" w:rsidRDefault="00513619" w:rsidP="00061CFE">
      <w:pPr>
        <w:ind w:left="-284" w:right="-850"/>
        <w:rPr>
          <w:rFonts w:ascii="American Typewriter" w:hAnsi="American Typewriter" w:cs="Times New Roman"/>
          <w:color w:val="000000"/>
          <w:sz w:val="28"/>
          <w:szCs w:val="28"/>
        </w:rPr>
      </w:pPr>
      <w:r>
        <w:rPr>
          <w:rFonts w:ascii="American Typewriter" w:hAnsi="American Typewriter" w:cs="Times New Roman"/>
          <w:color w:val="000000"/>
          <w:sz w:val="28"/>
          <w:szCs w:val="28"/>
        </w:rPr>
        <w:t>The script</w:t>
      </w:r>
      <w:r w:rsidR="00061CFE"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is to be handed to the actors a couple of days before the show, but what we really recommend, is that you get together with your cast and create a special rehearsal: “The first reading”</w:t>
      </w:r>
      <w:r>
        <w:rPr>
          <w:rFonts w:ascii="American Typewriter" w:hAnsi="American Typewriter" w:cs="Times New Roman"/>
          <w:color w:val="000000"/>
          <w:sz w:val="28"/>
          <w:szCs w:val="28"/>
        </w:rPr>
        <w:t xml:space="preserve">, </w:t>
      </w:r>
      <w:r w:rsidR="00061CFE"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a brief meeting so you can go through the main bits together. </w:t>
      </w: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8"/>
          <w:szCs w:val="28"/>
        </w:rPr>
      </w:pPr>
    </w:p>
    <w:p w:rsidR="00061CFE" w:rsidRPr="00061CFE" w:rsidRDefault="00061CFE" w:rsidP="00061CFE">
      <w:pPr>
        <w:ind w:left="-284" w:right="-850"/>
        <w:rPr>
          <w:rFonts w:ascii="American Typewriter" w:hAnsi="American Typewriter" w:cs="Times New Roman"/>
          <w:color w:val="000000"/>
          <w:sz w:val="28"/>
          <w:szCs w:val="28"/>
        </w:rPr>
      </w:pPr>
      <w:r>
        <w:rPr>
          <w:rFonts w:ascii="American Typewriter" w:hAnsi="American Typewriter" w:cs="Times New Roman"/>
          <w:color w:val="000000"/>
          <w:sz w:val="28"/>
          <w:szCs w:val="28"/>
        </w:rPr>
        <w:t>If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you cannot achieve ¨The first reading¨, 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>or decide</w:t>
      </w:r>
      <w:r w:rsidR="00513619"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who is going to play each part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 xml:space="preserve">, no worries! </w:t>
      </w:r>
      <w:r>
        <w:rPr>
          <w:rFonts w:ascii="American Typewriter" w:hAnsi="American Typewriter" w:cs="Times New Roman"/>
          <w:color w:val="000000"/>
          <w:sz w:val="28"/>
          <w:szCs w:val="28"/>
        </w:rPr>
        <w:t>W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e can do without this step and rehearse from scratch on the day of the show, however</w:t>
      </w:r>
      <w:r>
        <w:rPr>
          <w:rFonts w:ascii="American Typewriter" w:hAnsi="American Typewriter" w:cs="Times New Roman"/>
          <w:color w:val="000000"/>
          <w:sz w:val="28"/>
          <w:szCs w:val="28"/>
        </w:rPr>
        <w:t>,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in our experience, the most outstanding results occur when teachers have done this. The actors enjoy the experience a hundred times more; understand the play better and the final aesthetics look incredible. </w:t>
      </w:r>
    </w:p>
    <w:p w:rsidR="00513619" w:rsidRDefault="00513619" w:rsidP="00061CFE">
      <w:pPr>
        <w:ind w:left="-284" w:right="-1277"/>
        <w:rPr>
          <w:rFonts w:ascii="American Typewriter" w:hAnsi="American Typewriter" w:cs="Times New Roman"/>
          <w:color w:val="000000"/>
          <w:sz w:val="28"/>
          <w:szCs w:val="28"/>
        </w:rPr>
      </w:pPr>
    </w:p>
    <w:p w:rsidR="00061CFE" w:rsidRP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We need to work with the cast for an hour (ideally) for a quick rehearsal and costume selection.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br/>
      </w:r>
    </w:p>
    <w:p w:rsidR="00061CFE" w:rsidRP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When we meet, we will have plenty of time to rehearse and we will improvise a funny ending!</w:t>
      </w:r>
    </w:p>
    <w:p w:rsidR="00061CFE" w:rsidRP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</w:p>
    <w:p w:rsidR="00061CFE" w:rsidRPr="00513619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This document is …</w:t>
      </w:r>
      <w:r>
        <w:rPr>
          <w:rFonts w:ascii="American Typewriter" w:hAnsi="American Typewriter" w:cs="Times New Roman"/>
          <w:color w:val="000000"/>
          <w:sz w:val="28"/>
          <w:szCs w:val="28"/>
        </w:rPr>
        <w:t xml:space="preserve"> </w:t>
      </w:r>
      <w:r w:rsidRPr="00061CFE">
        <w:rPr>
          <w:rFonts w:ascii="American Typewriter" w:hAnsi="American Typewriter" w:cs="Times New Roman"/>
          <w:b/>
          <w:bCs/>
          <w:color w:val="000000"/>
          <w:sz w:val="28"/>
          <w:szCs w:val="28"/>
        </w:rPr>
        <w:t>strictly confidential!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Which means … ask your students not to TELL their MATES anything about their parts, or anything related to the play so we don’</w:t>
      </w:r>
      <w:r>
        <w:rPr>
          <w:rFonts w:ascii="American Typewriter" w:hAnsi="American Typewriter" w:cs="Times New Roman"/>
          <w:color w:val="000000"/>
          <w:sz w:val="28"/>
          <w:szCs w:val="28"/>
        </w:rPr>
        <w:t>t ruin the surprise!</w:t>
      </w:r>
    </w:p>
    <w:p w:rsidR="00061CFE" w:rsidRP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8"/>
          <w:szCs w:val="28"/>
        </w:rPr>
      </w:pPr>
    </w:p>
    <w:p w:rsid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After you read it, this document will explode in </w:t>
      </w:r>
      <w:r w:rsidRPr="00061CFE">
        <w:rPr>
          <w:rFonts w:ascii="American Typewriter" w:hAnsi="American Typewriter" w:cs="Times New Roman"/>
          <w:color w:val="000000"/>
          <w:sz w:val="40"/>
          <w:szCs w:val="28"/>
        </w:rPr>
        <w:t>5,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 xml:space="preserve"> 4, </w:t>
      </w:r>
      <w:r w:rsidRPr="00061CFE">
        <w:rPr>
          <w:rFonts w:ascii="American Typewriter" w:hAnsi="American Typewriter" w:cs="Times New Roman"/>
          <w:color w:val="000000"/>
          <w:sz w:val="20"/>
          <w:szCs w:val="28"/>
        </w:rPr>
        <w:t>3</w:t>
      </w:r>
      <w:r>
        <w:rPr>
          <w:rFonts w:ascii="American Typewriter" w:hAnsi="American Typewriter" w:cs="Times New Roman"/>
          <w:color w:val="000000"/>
          <w:sz w:val="20"/>
          <w:szCs w:val="28"/>
        </w:rPr>
        <w:t xml:space="preserve"> 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…</w:t>
      </w:r>
      <w:r>
        <w:rPr>
          <w:rFonts w:ascii="American Typewriter" w:hAnsi="American Typewriter" w:cs="Times New Roman"/>
          <w:color w:val="000000"/>
          <w:sz w:val="28"/>
          <w:szCs w:val="28"/>
        </w:rPr>
        <w:t xml:space="preserve"> (bad joke, it won't explode!</w:t>
      </w:r>
      <w:r w:rsidR="00513619">
        <w:rPr>
          <w:rFonts w:ascii="American Typewriter" w:hAnsi="American Typewriter" w:cs="Times New Roman"/>
          <w:color w:val="000000"/>
          <w:sz w:val="28"/>
          <w:szCs w:val="28"/>
        </w:rPr>
        <w:t xml:space="preserve"> … Hello! </w:t>
      </w:r>
      <w:r>
        <w:rPr>
          <w:rFonts w:ascii="American Typewriter" w:hAnsi="American Typewriter" w:cs="Times New Roman"/>
          <w:color w:val="000000"/>
          <w:sz w:val="28"/>
          <w:szCs w:val="28"/>
        </w:rPr>
        <w:t xml:space="preserve"> Are you still there?</w:t>
      </w:r>
      <w:r w:rsidRPr="00061CFE">
        <w:rPr>
          <w:rFonts w:ascii="American Typewriter" w:hAnsi="American Typewriter" w:cs="Times New Roman"/>
          <w:color w:val="000000"/>
          <w:sz w:val="28"/>
          <w:szCs w:val="28"/>
        </w:rPr>
        <w:t>)</w:t>
      </w:r>
    </w:p>
    <w:p w:rsid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</w:p>
    <w:p w:rsid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</w:p>
    <w:p w:rsidR="00061CFE" w:rsidRDefault="00061CFE" w:rsidP="00061CFE">
      <w:pPr>
        <w:ind w:left="-284" w:right="-1277"/>
        <w:rPr>
          <w:rFonts w:ascii="American Typewriter" w:hAnsi="American Typewriter" w:cs="Times New Roman"/>
          <w:color w:val="000000"/>
          <w:sz w:val="20"/>
          <w:szCs w:val="20"/>
        </w:rPr>
      </w:pPr>
    </w:p>
    <w:p w:rsidR="00513619" w:rsidRDefault="00061CFE" w:rsidP="00061CFE">
      <w:pPr>
        <w:ind w:left="-284" w:right="-1277"/>
        <w:rPr>
          <w:rFonts w:ascii="American Typewriter" w:hAnsi="American Typewriter"/>
          <w:sz w:val="28"/>
          <w:szCs w:val="20"/>
        </w:rPr>
      </w:pPr>
      <w:r w:rsidRPr="00061CFE">
        <w:rPr>
          <w:rFonts w:ascii="American Typewriter" w:hAnsi="American Typewriter"/>
          <w:sz w:val="28"/>
          <w:szCs w:val="20"/>
        </w:rPr>
        <w:t xml:space="preserve">See you soon! </w:t>
      </w:r>
    </w:p>
    <w:p w:rsidR="00513619" w:rsidRDefault="00513619" w:rsidP="00061CFE">
      <w:pPr>
        <w:ind w:left="-284" w:right="-1277"/>
        <w:rPr>
          <w:rFonts w:ascii="American Typewriter" w:hAnsi="American Typewriter"/>
          <w:sz w:val="28"/>
          <w:szCs w:val="20"/>
        </w:rPr>
      </w:pPr>
    </w:p>
    <w:p w:rsidR="00513619" w:rsidRDefault="00513619" w:rsidP="00061CFE">
      <w:pPr>
        <w:ind w:left="-284" w:right="-1277"/>
        <w:rPr>
          <w:rFonts w:ascii="American Typewriter" w:hAnsi="American Typewriter"/>
          <w:sz w:val="28"/>
          <w:szCs w:val="20"/>
        </w:rPr>
      </w:pPr>
    </w:p>
    <w:p w:rsidR="00513619" w:rsidRDefault="00513619" w:rsidP="00061CFE">
      <w:pPr>
        <w:ind w:left="-284" w:right="-1277"/>
        <w:rPr>
          <w:rFonts w:ascii="American Typewriter" w:hAnsi="American Typewriter"/>
          <w:sz w:val="28"/>
          <w:szCs w:val="20"/>
        </w:rPr>
      </w:pPr>
    </w:p>
    <w:p w:rsidR="00061CFE" w:rsidRPr="00513619" w:rsidRDefault="00061CFE" w:rsidP="00061CFE">
      <w:pPr>
        <w:ind w:left="-284" w:right="-1277"/>
        <w:rPr>
          <w:rFonts w:ascii="American Typewriter" w:hAnsi="American Typewriter"/>
          <w:sz w:val="28"/>
          <w:szCs w:val="20"/>
        </w:rPr>
      </w:pPr>
      <w:r>
        <w:rPr>
          <w:rFonts w:ascii="American Typewriter" w:hAnsi="American Typewriter"/>
          <w:sz w:val="28"/>
          <w:szCs w:val="20"/>
        </w:rPr>
        <w:t xml:space="preserve">Your team at Tales / Inc. </w:t>
      </w:r>
    </w:p>
    <w:p w:rsidR="00061CFE" w:rsidRDefault="00061CFE"/>
    <w:sectPr w:rsidR="00061CFE" w:rsidSect="00513619">
      <w:pgSz w:w="11900" w:h="16840"/>
      <w:pgMar w:top="1440" w:right="1800" w:bottom="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 Bold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A91F28"/>
    <w:multiLevelType w:val="multilevel"/>
    <w:tmpl w:val="FA6C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61CFE"/>
    <w:rsid w:val="00061CFE"/>
    <w:rsid w:val="00513619"/>
  </w:rsids>
  <m:mathPr>
    <m:mathFont m:val="1952 RHEINMETAL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61CF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1232</Characters>
  <Application>Microsoft Word 12.1.0</Application>
  <DocSecurity>0</DocSecurity>
  <Lines>10</Lines>
  <Paragraphs>2</Paragraphs>
  <ScaleCrop>false</ScaleCrop>
  <Company>tales INC</Company>
  <LinksUpToDate>false</LinksUpToDate>
  <CharactersWithSpaces>1512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maria ines alonso</cp:lastModifiedBy>
  <cp:revision>1</cp:revision>
  <cp:lastPrinted>2019-02-19T01:59:00Z</cp:lastPrinted>
  <dcterms:created xsi:type="dcterms:W3CDTF">2019-02-19T01:42:00Z</dcterms:created>
  <dcterms:modified xsi:type="dcterms:W3CDTF">2019-02-19T01:59:00Z</dcterms:modified>
</cp:coreProperties>
</file>